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54"/>
          <w:szCs w:val="5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tl w:val="0"/>
        </w:rPr>
        <w:t xml:space="preserve">Xplor Rec Software </w:t>
      </w:r>
    </w:p>
    <w:p w:rsidR="00000000" w:rsidDel="00000000" w:rsidP="00000000" w:rsidRDefault="00000000" w:rsidRPr="00000000" w14:paraId="00000003">
      <w:pPr>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tl w:val="0"/>
        </w:rPr>
        <w:t xml:space="preserve">User Manual</w:t>
      </w:r>
    </w:p>
    <w:p w:rsidR="00000000" w:rsidDel="00000000" w:rsidP="00000000" w:rsidRDefault="00000000" w:rsidRPr="00000000" w14:paraId="00000004">
      <w:pPr>
        <w:jc w:val="center"/>
        <w:rPr>
          <w:rFonts w:ascii="Calibri" w:cs="Calibri" w:eastAsia="Calibri" w:hAnsi="Calibri"/>
          <w:b w:val="1"/>
          <w:sz w:val="54"/>
          <w:szCs w:val="54"/>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Pr>
        <w:drawing>
          <wp:inline distB="114300" distT="114300" distL="114300" distR="114300">
            <wp:extent cx="5943600" cy="17018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firstLine="0"/>
        <w:jc w:val="left"/>
        <w:rPr>
          <w:rFonts w:ascii="Calibri" w:cs="Calibri" w:eastAsia="Calibri" w:hAnsi="Calibri"/>
          <w:b w:val="1"/>
          <w:sz w:val="54"/>
          <w:szCs w:val="54"/>
        </w:rPr>
      </w:pPr>
      <w:r w:rsidDel="00000000" w:rsidR="00000000" w:rsidRPr="00000000">
        <w:rPr>
          <w:rtl w:val="0"/>
        </w:rPr>
      </w:r>
    </w:p>
    <w:p w:rsidR="00000000" w:rsidDel="00000000" w:rsidP="00000000" w:rsidRDefault="00000000" w:rsidRPr="00000000" w14:paraId="00000007">
      <w:pPr>
        <w:ind w:left="0" w:firstLine="0"/>
        <w:jc w:val="center"/>
        <w:rPr>
          <w:rFonts w:ascii="Calibri" w:cs="Calibri" w:eastAsia="Calibri" w:hAnsi="Calibri"/>
          <w:b w:val="1"/>
          <w:sz w:val="25"/>
          <w:szCs w:val="25"/>
        </w:rPr>
      </w:pPr>
      <w:r w:rsidDel="00000000" w:rsidR="00000000" w:rsidRPr="00000000">
        <w:rPr>
          <w:rFonts w:ascii="Calibri" w:cs="Calibri" w:eastAsia="Calibri" w:hAnsi="Calibri"/>
          <w:b w:val="1"/>
          <w:sz w:val="25"/>
          <w:szCs w:val="25"/>
          <w:rtl w:val="0"/>
        </w:rPr>
        <w:t xml:space="preserve">Xplor Rec Software User Manual </w:t>
      </w:r>
    </w:p>
    <w:p w:rsidR="00000000" w:rsidDel="00000000" w:rsidP="00000000" w:rsidRDefault="00000000" w:rsidRPr="00000000" w14:paraId="00000008">
      <w:pPr>
        <w:jc w:val="center"/>
        <w:rPr>
          <w:rFonts w:ascii="Calibri" w:cs="Calibri" w:eastAsia="Calibri" w:hAnsi="Calibri"/>
          <w:b w:val="1"/>
          <w:sz w:val="25"/>
          <w:szCs w:val="25"/>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Table of Contents </w:t>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Getting Started ...................................................................................................................... 3 </w:t>
      </w:r>
    </w:p>
    <w:p w:rsidR="00000000" w:rsidDel="00000000" w:rsidP="00000000" w:rsidRDefault="00000000" w:rsidRPr="00000000" w14:paraId="0000000D">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Account ............................................................................................................................ 3 </w:t>
      </w:r>
    </w:p>
    <w:p w:rsidR="00000000" w:rsidDel="00000000" w:rsidP="00000000" w:rsidRDefault="00000000" w:rsidRPr="00000000" w14:paraId="0000000E">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Dashboard ........................................................................................................................ 7</w:t>
      </w:r>
    </w:p>
    <w:p w:rsidR="00000000" w:rsidDel="00000000" w:rsidP="00000000" w:rsidRDefault="00000000" w:rsidRPr="00000000" w14:paraId="0000000F">
      <w:pPr>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sz w:val="25"/>
          <w:szCs w:val="25"/>
        </w:rPr>
      </w:pPr>
      <w:r w:rsidDel="00000000" w:rsidR="00000000" w:rsidRPr="00000000">
        <w:rPr>
          <w:rFonts w:ascii="Calibri" w:cs="Calibri" w:eastAsia="Calibri" w:hAnsi="Calibri"/>
          <w:b w:val="1"/>
          <w:sz w:val="25"/>
          <w:szCs w:val="25"/>
          <w:rtl w:val="0"/>
        </w:rPr>
        <w:t xml:space="preserve">Xplor Rec Software User Manual </w:t>
      </w:r>
    </w:p>
    <w:p w:rsidR="00000000" w:rsidDel="00000000" w:rsidP="00000000" w:rsidRDefault="00000000" w:rsidRPr="00000000" w14:paraId="0000001D">
      <w:pPr>
        <w:jc w:val="center"/>
        <w:rPr>
          <w:rFonts w:ascii="Calibri" w:cs="Calibri" w:eastAsia="Calibri" w:hAnsi="Calibri"/>
          <w:b w:val="1"/>
          <w:sz w:val="25"/>
          <w:szCs w:val="25"/>
        </w:rPr>
      </w:pPr>
      <w:r w:rsidDel="00000000" w:rsidR="00000000" w:rsidRPr="00000000">
        <w:rPr>
          <w:rtl w:val="0"/>
        </w:rPr>
      </w:r>
    </w:p>
    <w:p w:rsidR="00000000" w:rsidDel="00000000" w:rsidP="00000000" w:rsidRDefault="00000000" w:rsidRPr="00000000" w14:paraId="0000001E">
      <w:pPr>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 </w:t>
      </w:r>
    </w:p>
    <w:p w:rsidR="00000000" w:rsidDel="00000000" w:rsidP="00000000" w:rsidRDefault="00000000" w:rsidRPr="00000000" w14:paraId="0000001F">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Getting Started </w:t>
      </w:r>
    </w:p>
    <w:p w:rsidR="00000000" w:rsidDel="00000000" w:rsidP="00000000" w:rsidRDefault="00000000" w:rsidRPr="00000000" w14:paraId="00000020">
      <w:pPr>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Welcome to the City of Chattanooga Department of Parks and Outdoors online reservation and registration of programs and events. Please go online to chattanooga.perfectmind.com and review the initial instructions on the homepage. In order to proceed, you will need to sign up for an account. </w:t>
      </w:r>
    </w:p>
    <w:p w:rsidR="00000000" w:rsidDel="00000000" w:rsidP="00000000" w:rsidRDefault="00000000" w:rsidRPr="00000000" w14:paraId="00000022">
      <w:pPr>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rPr>
      </w:pPr>
      <w:r w:rsidDel="00000000" w:rsidR="00000000" w:rsidRPr="00000000">
        <w:rPr>
          <w:rFonts w:ascii="Calibri" w:cs="Calibri" w:eastAsia="Calibri" w:hAnsi="Calibri"/>
          <w:b w:val="1"/>
          <w:rtl w:val="0"/>
        </w:rPr>
        <w:t xml:space="preserve">Account </w:t>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You must create an account to view/register for programs and events and reserve facilities. </w:t>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1. Click on Signup next to Don’t have a login.</w:t>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029">
      <w:pPr>
        <w:rPr>
          <w:rFonts w:ascii="Calibri" w:cs="Calibri" w:eastAsia="Calibri" w:hAnsi="Calibri"/>
          <w:sz w:val="17"/>
          <w:szCs w:val="17"/>
        </w:rPr>
      </w:pPr>
      <w:r w:rsidDel="00000000" w:rsidR="00000000" w:rsidRPr="00000000">
        <w:rPr>
          <w:rFonts w:ascii="Calibri" w:cs="Calibri" w:eastAsia="Calibri" w:hAnsi="Calibri"/>
          <w:sz w:val="17"/>
          <w:szCs w:val="17"/>
        </w:rPr>
        <w:drawing>
          <wp:inline distB="114300" distT="114300" distL="114300" distR="114300">
            <wp:extent cx="5943600" cy="3721100"/>
            <wp:effectExtent b="0" l="0" r="0" t="0"/>
            <wp:docPr id="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1"/>
          <w:sz w:val="25"/>
          <w:szCs w:val="25"/>
        </w:rPr>
      </w:pPr>
      <w:r w:rsidDel="00000000" w:rsidR="00000000" w:rsidRPr="00000000">
        <w:rPr>
          <w:rFonts w:ascii="Calibri" w:cs="Calibri" w:eastAsia="Calibri" w:hAnsi="Calibri"/>
          <w:b w:val="1"/>
          <w:sz w:val="25"/>
          <w:szCs w:val="25"/>
          <w:rtl w:val="0"/>
        </w:rPr>
        <w:t xml:space="preserve">Xplor Rec Software User Manual </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2. Fill out all information.  ALL Required fields must be filled.</w:t>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6436181" cy="4022613"/>
            <wp:effectExtent b="0" l="0" r="0" t="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436181" cy="402261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4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rPr>
      </w:pPr>
      <w:r w:rsidDel="00000000" w:rsidR="00000000" w:rsidRPr="00000000">
        <w:rPr>
          <w:rFonts w:ascii="Calibri" w:cs="Calibri" w:eastAsia="Calibri" w:hAnsi="Calibri"/>
          <w:b w:val="1"/>
          <w:rtl w:val="0"/>
        </w:rPr>
        <w:t xml:space="preserve">Xplor Rec Software User Manual </w:t>
      </w:r>
    </w:p>
    <w:p w:rsidR="00000000" w:rsidDel="00000000" w:rsidP="00000000" w:rsidRDefault="00000000" w:rsidRPr="00000000" w14:paraId="0000004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C">
      <w:pPr>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3.  All new accounts will need to verify their email address. You will receive automatic email notifications. Follow the prompts of the email to verify your account. After your account is created, enter your email and password to login. If you ever forget your password, there is an option to reset. </w:t>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21100"/>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3721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1819275</wp:posOffset>
                </wp:positionV>
                <wp:extent cx="638175" cy="628650"/>
                <wp:effectExtent b="0" l="0" r="0" t="0"/>
                <wp:wrapNone/>
                <wp:docPr id="2" name=""/>
                <a:graphic>
                  <a:graphicData uri="http://schemas.microsoft.com/office/word/2010/wordprocessingShape">
                    <wps:wsp>
                      <wps:cNvCnPr/>
                      <wps:spPr>
                        <a:xfrm flipH="1" rot="10800000">
                          <a:off x="4052850" y="2952050"/>
                          <a:ext cx="620400" cy="6105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1819275</wp:posOffset>
                </wp:positionV>
                <wp:extent cx="638175" cy="628650"/>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38175" cy="628650"/>
                        </a:xfrm>
                        <a:prstGeom prst="rect"/>
                        <a:ln/>
                      </pic:spPr>
                    </pic:pic>
                  </a:graphicData>
                </a:graphic>
              </wp:anchor>
            </w:drawing>
          </mc:Fallback>
        </mc:AlternateContent>
      </w:r>
    </w:p>
    <w:p w:rsidR="00000000" w:rsidDel="00000000" w:rsidP="00000000" w:rsidRDefault="00000000" w:rsidRPr="00000000" w14:paraId="000000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color w:val="ff0000"/>
          <w:sz w:val="17"/>
          <w:szCs w:val="17"/>
        </w:rPr>
      </w:pPr>
      <w:r w:rsidDel="00000000" w:rsidR="00000000" w:rsidRPr="00000000">
        <w:rPr>
          <w:rFonts w:ascii="Calibri" w:cs="Calibri" w:eastAsia="Calibri" w:hAnsi="Calibri"/>
          <w:b w:val="1"/>
          <w:rtl w:val="0"/>
        </w:rPr>
        <w:t xml:space="preserve">Xplor Rec Software User Manual </w:t>
      </w: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sz w:val="17"/>
          <w:szCs w:val="17"/>
          <w:rtl w:val="0"/>
        </w:rPr>
        <w:t xml:space="preserve"> </w:t>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4.  Return to login page at chattanooga.perfectmind.com and login with username and password</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5.   Store your username and password for all registration and reservation needs for Parks and Outdoors.</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21100"/>
            <wp:effectExtent b="0" l="0" r="0" t="0"/>
            <wp:docPr id="1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b w:val="1"/>
        </w:rPr>
      </w:pPr>
      <w:r w:rsidDel="00000000" w:rsidR="00000000" w:rsidRPr="00000000">
        <w:rPr>
          <w:rFonts w:ascii="Calibri" w:cs="Calibri" w:eastAsia="Calibri" w:hAnsi="Calibri"/>
          <w:b w:val="1"/>
          <w:rtl w:val="0"/>
        </w:rPr>
        <w:t xml:space="preserve">Xplor Rec Software User Manual</w:t>
      </w:r>
    </w:p>
    <w:p w:rsidR="00000000" w:rsidDel="00000000" w:rsidP="00000000" w:rsidRDefault="00000000" w:rsidRPr="00000000" w14:paraId="0000007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b w:val="1"/>
        </w:rPr>
      </w:pPr>
      <w:r w:rsidDel="00000000" w:rsidR="00000000" w:rsidRPr="00000000">
        <w:rPr>
          <w:rFonts w:ascii="Calibri" w:cs="Calibri" w:eastAsia="Calibri" w:hAnsi="Calibri"/>
          <w:b w:val="1"/>
          <w:rtl w:val="0"/>
        </w:rPr>
        <w:t xml:space="preserve">Dashboard</w:t>
      </w:r>
    </w:p>
    <w:p w:rsidR="00000000" w:rsidDel="00000000" w:rsidP="00000000" w:rsidRDefault="00000000" w:rsidRPr="00000000" w14:paraId="0000007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8">
      <w:pPr>
        <w:numPr>
          <w:ilvl w:val="0"/>
          <w:numId w:val="1"/>
        </w:numPr>
        <w:ind w:left="720" w:hanging="360"/>
        <w:rPr>
          <w:rFonts w:ascii="Calibri" w:cs="Calibri" w:eastAsia="Calibri" w:hAnsi="Calibri"/>
          <w:b w:val="1"/>
          <w:u w:val="none"/>
        </w:rPr>
      </w:pPr>
      <w:r w:rsidDel="00000000" w:rsidR="00000000" w:rsidRPr="00000000">
        <w:rPr>
          <w:rFonts w:ascii="Calibri" w:cs="Calibri" w:eastAsia="Calibri" w:hAnsi="Calibri"/>
          <w:b w:val="1"/>
          <w:rtl w:val="0"/>
        </w:rPr>
        <w:t xml:space="preserve"> Registration for Programs and Events Click on Activity Registration</w:t>
      </w:r>
    </w:p>
    <w:p w:rsidR="00000000" w:rsidDel="00000000" w:rsidP="00000000" w:rsidRDefault="00000000" w:rsidRPr="00000000" w14:paraId="00000079">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7A">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331395" cy="4921036"/>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331395" cy="492103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189660</wp:posOffset>
                </wp:positionV>
                <wp:extent cx="381000" cy="419100"/>
                <wp:effectExtent b="0" l="0" r="0" t="0"/>
                <wp:wrapNone/>
                <wp:docPr id="3" name=""/>
                <a:graphic>
                  <a:graphicData uri="http://schemas.microsoft.com/office/word/2010/wordprocessingShape">
                    <wps:wsp>
                      <wps:cNvCnPr/>
                      <wps:spPr>
                        <a:xfrm flipH="1">
                          <a:off x="4593225" y="1861325"/>
                          <a:ext cx="360300" cy="400500"/>
                        </a:xfrm>
                        <a:prstGeom prst="straightConnector1">
                          <a:avLst/>
                        </a:prstGeom>
                        <a:noFill/>
                        <a:ln cap="flat" cmpd="sng" w="38100">
                          <a:solidFill>
                            <a:srgbClr val="00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189660</wp:posOffset>
                </wp:positionV>
                <wp:extent cx="381000" cy="419100"/>
                <wp:effectExtent b="0" l="0" r="0" t="0"/>
                <wp:wrapNone/>
                <wp:docPr id="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81000" cy="419100"/>
                        </a:xfrm>
                        <a:prstGeom prst="rect"/>
                        <a:ln/>
                      </pic:spPr>
                    </pic:pic>
                  </a:graphicData>
                </a:graphic>
              </wp:anchor>
            </w:drawing>
          </mc:Fallback>
        </mc:AlternateContent>
      </w:r>
    </w:p>
    <w:p w:rsidR="00000000" w:rsidDel="00000000" w:rsidP="00000000" w:rsidRDefault="00000000" w:rsidRPr="00000000" w14:paraId="0000007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tl w:val="0"/>
        </w:rPr>
      </w:r>
    </w:p>
    <w:p w:rsidR="00000000" w:rsidDel="00000000" w:rsidP="00000000" w:rsidRDefault="00000000" w:rsidRPr="00000000" w14:paraId="00000083">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jc w:val="center"/>
        <w:rPr>
          <w:rFonts w:ascii="Calibri" w:cs="Calibri" w:eastAsia="Calibri" w:hAnsi="Calibri"/>
          <w:b w:val="1"/>
        </w:rPr>
      </w:pPr>
      <w:r w:rsidDel="00000000" w:rsidR="00000000" w:rsidRPr="00000000">
        <w:rPr>
          <w:rFonts w:ascii="Calibri" w:cs="Calibri" w:eastAsia="Calibri" w:hAnsi="Calibri"/>
          <w:b w:val="1"/>
          <w:rtl w:val="0"/>
        </w:rPr>
        <w:t xml:space="preserve">Xplor Rec Software User Manual</w:t>
      </w:r>
    </w:p>
    <w:p w:rsidR="00000000" w:rsidDel="00000000" w:rsidP="00000000" w:rsidRDefault="00000000" w:rsidRPr="00000000" w14:paraId="0000008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b w:val="1"/>
        </w:rPr>
      </w:pPr>
      <w:r w:rsidDel="00000000" w:rsidR="00000000" w:rsidRPr="00000000">
        <w:rPr>
          <w:rFonts w:ascii="Calibri" w:cs="Calibri" w:eastAsia="Calibri" w:hAnsi="Calibri"/>
          <w:b w:val="1"/>
          <w:rtl w:val="0"/>
        </w:rPr>
        <w:t xml:space="preserve">Dashboard</w:t>
      </w:r>
    </w:p>
    <w:p w:rsidR="00000000" w:rsidDel="00000000" w:rsidP="00000000" w:rsidRDefault="00000000" w:rsidRPr="00000000" w14:paraId="0000008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numPr>
          <w:ilvl w:val="0"/>
          <w:numId w:val="1"/>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 Reservations for Parks, Ballfields, Pool Rental and Tennis Courts Click on Rent a Facility</w:t>
      </w:r>
    </w:p>
    <w:p w:rsidR="00000000" w:rsidDel="00000000" w:rsidP="00000000" w:rsidRDefault="00000000" w:rsidRPr="00000000" w14:paraId="0000008C">
      <w:pPr>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4622800"/>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622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295275</wp:posOffset>
                </wp:positionV>
                <wp:extent cx="323850" cy="495300"/>
                <wp:effectExtent b="0" l="0" r="0" t="0"/>
                <wp:wrapNone/>
                <wp:docPr id="1" name=""/>
                <a:graphic>
                  <a:graphicData uri="http://schemas.microsoft.com/office/word/2010/wordprocessingShape">
                    <wps:wsp>
                      <wps:cNvCnPr/>
                      <wps:spPr>
                        <a:xfrm flipH="1">
                          <a:off x="4713275" y="1691200"/>
                          <a:ext cx="300300" cy="480300"/>
                        </a:xfrm>
                        <a:prstGeom prst="straightConnector1">
                          <a:avLst/>
                        </a:prstGeom>
                        <a:noFill/>
                        <a:ln cap="flat" cmpd="sng" w="381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295275</wp:posOffset>
                </wp:positionV>
                <wp:extent cx="323850" cy="495300"/>
                <wp:effectExtent b="0" l="0" r="0" t="0"/>
                <wp:wrapNone/>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23850" cy="495300"/>
                        </a:xfrm>
                        <a:prstGeom prst="rect"/>
                        <a:ln/>
                      </pic:spPr>
                    </pic:pic>
                  </a:graphicData>
                </a:graphic>
              </wp:anchor>
            </w:drawing>
          </mc:Fallback>
        </mc:AlternateContent>
      </w:r>
    </w:p>
    <w:p w:rsidR="00000000" w:rsidDel="00000000" w:rsidP="00000000" w:rsidRDefault="00000000" w:rsidRPr="00000000" w14:paraId="0000009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jc w:val="center"/>
        <w:rPr>
          <w:rFonts w:ascii="Calibri" w:cs="Calibri" w:eastAsia="Calibri" w:hAnsi="Calibri"/>
          <w:b w:val="1"/>
        </w:rPr>
      </w:pPr>
      <w:r w:rsidDel="00000000" w:rsidR="00000000" w:rsidRPr="00000000">
        <w:rPr>
          <w:rFonts w:ascii="Calibri" w:cs="Calibri" w:eastAsia="Calibri" w:hAnsi="Calibri"/>
          <w:b w:val="1"/>
          <w:rtl w:val="0"/>
        </w:rPr>
        <w:t xml:space="preserve">Xplor Rec Software User Manual</w:t>
      </w:r>
    </w:p>
    <w:p w:rsidR="00000000" w:rsidDel="00000000" w:rsidP="00000000" w:rsidRDefault="00000000" w:rsidRPr="00000000" w14:paraId="0000009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b w:val="1"/>
        </w:rPr>
      </w:pPr>
      <w:r w:rsidDel="00000000" w:rsidR="00000000" w:rsidRPr="00000000">
        <w:rPr>
          <w:rFonts w:ascii="Calibri" w:cs="Calibri" w:eastAsia="Calibri" w:hAnsi="Calibri"/>
          <w:b w:val="1"/>
          <w:rtl w:val="0"/>
        </w:rPr>
        <w:t xml:space="preserve">Dashboard</w:t>
      </w:r>
    </w:p>
    <w:p w:rsidR="00000000" w:rsidDel="00000000" w:rsidP="00000000" w:rsidRDefault="00000000" w:rsidRPr="00000000" w14:paraId="0000009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E">
      <w:pPr>
        <w:numPr>
          <w:ilvl w:val="0"/>
          <w:numId w:val="1"/>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 All participants MUST sign a Waiver Online.  Click Waiver to read the Parks and Outdoors Liability Waiver and Sign.  </w:t>
      </w:r>
    </w:p>
    <w:p w:rsidR="00000000" w:rsidDel="00000000" w:rsidP="00000000" w:rsidRDefault="00000000" w:rsidRPr="00000000" w14:paraId="0000009F">
      <w:pPr>
        <w:rPr>
          <w:rFonts w:ascii="Calibri" w:cs="Calibri" w:eastAsia="Calibri" w:hAnsi="Calibri"/>
          <w:b w:val="1"/>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rPr>
      </w:pPr>
      <w:r w:rsidDel="00000000" w:rsidR="00000000" w:rsidRPr="00000000">
        <w:rPr>
          <w:rtl w:val="0"/>
        </w:rPr>
      </w:r>
    </w:p>
    <w:p w:rsidR="00000000" w:rsidDel="00000000" w:rsidP="00000000" w:rsidRDefault="00000000" w:rsidRPr="00000000" w14:paraId="000000A1">
      <w:pPr>
        <w:rPr>
          <w:rFonts w:ascii="Calibri" w:cs="Calibri" w:eastAsia="Calibri" w:hAnsi="Calibri"/>
          <w:b w:val="1"/>
        </w:rPr>
      </w:pPr>
      <w:r w:rsidDel="00000000" w:rsidR="00000000" w:rsidRPr="00000000">
        <w:rPr>
          <w:rtl w:val="0"/>
        </w:rPr>
      </w:r>
    </w:p>
    <w:p w:rsidR="00000000" w:rsidDel="00000000" w:rsidP="00000000" w:rsidRDefault="00000000" w:rsidRPr="00000000" w14:paraId="000000A2">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4622800"/>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622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1428750</wp:posOffset>
                </wp:positionV>
                <wp:extent cx="238125" cy="542925"/>
                <wp:effectExtent b="0" l="0" r="0" t="0"/>
                <wp:wrapNone/>
                <wp:docPr id="4" name=""/>
                <a:graphic>
                  <a:graphicData uri="http://schemas.microsoft.com/office/word/2010/wordprocessingShape">
                    <wps:wsp>
                      <wps:cNvCnPr/>
                      <wps:spPr>
                        <a:xfrm flipH="1" rot="10800000">
                          <a:off x="4323075" y="2361550"/>
                          <a:ext cx="220200" cy="520500"/>
                        </a:xfrm>
                        <a:prstGeom prst="straightConnector1">
                          <a:avLst/>
                        </a:prstGeom>
                        <a:noFill/>
                        <a:ln cap="flat" cmpd="sng" w="38100">
                          <a:solidFill>
                            <a:srgbClr val="FF99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1428750</wp:posOffset>
                </wp:positionV>
                <wp:extent cx="238125" cy="542925"/>
                <wp:effectExtent b="0" l="0" r="0" t="0"/>
                <wp:wrapNone/>
                <wp:docPr id="4"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38125" cy="542925"/>
                        </a:xfrm>
                        <a:prstGeom prst="rect"/>
                        <a:ln/>
                      </pic:spPr>
                    </pic:pic>
                  </a:graphicData>
                </a:graphic>
              </wp:anchor>
            </w:drawing>
          </mc:Fallback>
        </mc:AlternateContent>
      </w:r>
    </w:p>
    <w:p w:rsidR="00000000" w:rsidDel="00000000" w:rsidP="00000000" w:rsidRDefault="00000000" w:rsidRPr="00000000" w14:paraId="000000A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b w:val="1"/>
        </w:rPr>
      </w:pPr>
      <w:r w:rsidDel="00000000" w:rsidR="00000000" w:rsidRPr="00000000">
        <w:rPr>
          <w:rFonts w:ascii="Calibri" w:cs="Calibri" w:eastAsia="Calibri" w:hAnsi="Calibri"/>
          <w:b w:val="1"/>
          <w:rtl w:val="0"/>
        </w:rPr>
        <w:t xml:space="preserve">If you have any questions please email </w:t>
      </w:r>
      <w:hyperlink r:id="rId15">
        <w:r w:rsidDel="00000000" w:rsidR="00000000" w:rsidRPr="00000000">
          <w:rPr>
            <w:rFonts w:ascii="Calibri" w:cs="Calibri" w:eastAsia="Calibri" w:hAnsi="Calibri"/>
            <w:b w:val="1"/>
            <w:color w:val="1155cc"/>
            <w:u w:val="single"/>
            <w:rtl w:val="0"/>
          </w:rPr>
          <w:t xml:space="preserve">DPOregistrations@chattanooga.gov</w:t>
        </w:r>
      </w:hyperlink>
      <w:r w:rsidDel="00000000" w:rsidR="00000000" w:rsidRPr="00000000">
        <w:rPr>
          <w:rFonts w:ascii="Calibri" w:cs="Calibri" w:eastAsia="Calibri" w:hAnsi="Calibri"/>
          <w:b w:val="1"/>
          <w:rtl w:val="0"/>
        </w:rPr>
        <w:t xml:space="preserve"> and we will be happy to help you with all of your registration and reservation needs.</w:t>
      </w:r>
    </w:p>
    <w:p w:rsidR="00000000" w:rsidDel="00000000" w:rsidP="00000000" w:rsidRDefault="00000000" w:rsidRPr="00000000" w14:paraId="000000A6">
      <w:pPr>
        <w:jc w:val="center"/>
        <w:rPr>
          <w:rFonts w:ascii="Calibri" w:cs="Calibri" w:eastAsia="Calibri" w:hAnsi="Calibri"/>
          <w:b w:val="1"/>
        </w:rPr>
      </w:pP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DPOregistrations@chattanooga.gov" TargetMode="External"/><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